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74D1E" w14:textId="77777777" w:rsidR="00520DFB" w:rsidRPr="00DE203E" w:rsidRDefault="00520DFB" w:rsidP="00520DFB">
      <w:pPr>
        <w:rPr>
          <w:b/>
          <w:sz w:val="28"/>
          <w:szCs w:val="28"/>
        </w:rPr>
      </w:pPr>
      <w:bookmarkStart w:id="0" w:name="_GoBack"/>
      <w:r w:rsidRPr="00DE203E">
        <w:rPr>
          <w:b/>
          <w:sz w:val="28"/>
          <w:szCs w:val="28"/>
        </w:rPr>
        <w:t>„Lidská práva – workshop k 70. výročí Všeobecné deklarace lidských práv“</w:t>
      </w:r>
    </w:p>
    <w:bookmarkEnd w:id="0"/>
    <w:p w14:paraId="78A63869" w14:textId="77777777" w:rsidR="00DE203E" w:rsidRDefault="00DE203E" w:rsidP="00520DFB"/>
    <w:p w14:paraId="1BCEFD0C" w14:textId="77777777" w:rsidR="00520DFB" w:rsidRPr="00880EFB" w:rsidRDefault="00520DFB" w:rsidP="00520DFB">
      <w:r>
        <w:t xml:space="preserve">čas: </w:t>
      </w:r>
      <w:r w:rsidRPr="00880EFB">
        <w:t>4.</w:t>
      </w:r>
      <w:r>
        <w:t xml:space="preserve"> </w:t>
      </w:r>
      <w:r w:rsidRPr="00880EFB">
        <w:t>12.</w:t>
      </w:r>
      <w:r>
        <w:t xml:space="preserve"> </w:t>
      </w:r>
      <w:r w:rsidRPr="00880EFB">
        <w:t>2018</w:t>
      </w:r>
      <w:r>
        <w:t>, od 9:30 do 14:15</w:t>
      </w:r>
      <w:r>
        <w:br/>
        <w:t xml:space="preserve">místo: </w:t>
      </w:r>
      <w:r w:rsidRPr="00880EFB">
        <w:t>Akademické</w:t>
      </w:r>
      <w:r>
        <w:t>m</w:t>
      </w:r>
      <w:r w:rsidRPr="00880EFB">
        <w:t xml:space="preserve"> konferenční centru</w:t>
      </w:r>
      <w:r>
        <w:t xml:space="preserve">m, </w:t>
      </w:r>
      <w:r w:rsidRPr="00880EFB">
        <w:t>Filozofický ústav AVČR</w:t>
      </w:r>
      <w:r>
        <w:t xml:space="preserve">, </w:t>
      </w:r>
      <w:r w:rsidRPr="00880EFB">
        <w:rPr>
          <w:rFonts w:ascii="Arial" w:hAnsi="Arial" w:cs="Arial"/>
          <w:color w:val="353535"/>
          <w:sz w:val="20"/>
          <w:szCs w:val="20"/>
          <w:shd w:val="clear" w:color="auto" w:fill="FFFFFF"/>
        </w:rPr>
        <w:t>Husova 4a, Praha 1</w:t>
      </w:r>
    </w:p>
    <w:p w14:paraId="6ECE7439" w14:textId="77777777" w:rsidR="00DE203E" w:rsidRDefault="00DE203E" w:rsidP="00DE203E">
      <w:pPr>
        <w:rPr>
          <w:i/>
        </w:rPr>
      </w:pPr>
    </w:p>
    <w:p w14:paraId="014D97C3" w14:textId="77777777" w:rsidR="00DE203E" w:rsidRPr="00880EFB" w:rsidRDefault="00DE203E" w:rsidP="00DE203E">
      <w:pPr>
        <w:rPr>
          <w:i/>
        </w:rPr>
      </w:pPr>
      <w:r w:rsidRPr="00880EFB">
        <w:rPr>
          <w:i/>
        </w:rPr>
        <w:t xml:space="preserve">Letos si připomínáme 70. výročí přijetí Všeobecné deklarace lidských práv, zásadního dokumentu, který v mezinárodním měřítku nastoluje stejná práva všem lidem a brání je proti zvůli moci. Všeobecná deklarace byla přijata pod vlivem hrůz druhé světové války a holocaustu; zároveň vznikla v době počínající dekolonizace, a její poselství tak nalezlo ohlas i v emancipačních hnutích rozkládajícího se koloniálního řádu. V době studené války byla Všeobecná deklarace oporou pro všechny, kdo aspirovali na život v otevřené společnosti zaručující základní práva všem jedincům, a to napříč politických spojenectví příslušných států. Po zániku autoritářského režimu v Československu se myšlenka všeobecných lidských práv stala jedním z pilířů české a slovenské společnosti, a tedy i naší současné státnosti. V poslední době se nicméně u nás i ve světě setkáváme se snižováním významu lidských práv jako hodnoty zásadního významu, k níž se mohou vztahovat všichni lidé bez rozdílu. V politice sílí autoritářské a xenofobní tendence, zatímco v akademickém diskurzu se v různé míře prosadilo relativizující pojetí myšlenky lidských práv jako hodnoty, kterou Západ do značné míry vnucuje odlišným kulturám. Workshop si klade za cíl připomenout Univerzální deklaraci lidských práv v historických souvislostech i v souvislostech dnešního světa, a otevřít tak diskuzi k tématu, které se v poslední době v České republice neprávem dostalo na okraj zájmu. </w:t>
      </w:r>
    </w:p>
    <w:p w14:paraId="18C3BA6E" w14:textId="77777777" w:rsidR="00DE203E" w:rsidRDefault="00DE203E" w:rsidP="00520DFB">
      <w:pPr>
        <w:rPr>
          <w:b/>
        </w:rPr>
      </w:pPr>
    </w:p>
    <w:p w14:paraId="27D3D658" w14:textId="77777777" w:rsidR="00520DFB" w:rsidRDefault="00520DFB" w:rsidP="00520DFB">
      <w:pPr>
        <w:rPr>
          <w:b/>
          <w:sz w:val="28"/>
          <w:szCs w:val="28"/>
        </w:rPr>
      </w:pPr>
      <w:r w:rsidRPr="00DE203E">
        <w:rPr>
          <w:b/>
          <w:sz w:val="28"/>
          <w:szCs w:val="28"/>
        </w:rPr>
        <w:t>Program:</w:t>
      </w:r>
    </w:p>
    <w:p w14:paraId="04D2BEC8" w14:textId="77777777" w:rsidR="00DE203E" w:rsidRPr="00DE203E" w:rsidRDefault="00DE203E" w:rsidP="00520DFB">
      <w:pPr>
        <w:rPr>
          <w:b/>
          <w:sz w:val="28"/>
          <w:szCs w:val="28"/>
        </w:rPr>
      </w:pPr>
    </w:p>
    <w:p w14:paraId="23EDC175" w14:textId="77777777" w:rsidR="00520DFB" w:rsidRDefault="00520DFB" w:rsidP="00520DFB">
      <w:r w:rsidRPr="00880EFB">
        <w:t>9:30</w:t>
      </w:r>
      <w:r>
        <w:t xml:space="preserve"> –</w:t>
      </w:r>
      <w:r w:rsidRPr="00880EFB">
        <w:t xml:space="preserve"> zahájení</w:t>
      </w:r>
    </w:p>
    <w:p w14:paraId="73236993" w14:textId="77777777" w:rsidR="00520DFB" w:rsidRPr="00880EFB" w:rsidRDefault="00520DFB" w:rsidP="00520DFB">
      <w:r w:rsidRPr="00880EFB">
        <w:t>9:45 – 11:45</w:t>
      </w:r>
      <w:r>
        <w:t xml:space="preserve">, </w:t>
      </w:r>
      <w:r w:rsidRPr="004B6192">
        <w:rPr>
          <w:b/>
        </w:rPr>
        <w:t>Lidská práva v mezikulturní perspektivě</w:t>
      </w:r>
    </w:p>
    <w:p w14:paraId="30961A36" w14:textId="77777777" w:rsidR="00520DFB" w:rsidRPr="00880EFB" w:rsidRDefault="00520DFB" w:rsidP="00520DFB">
      <w:pPr>
        <w:rPr>
          <w:b/>
        </w:rPr>
      </w:pPr>
      <w:proofErr w:type="spellStart"/>
      <w:r w:rsidRPr="00880EFB">
        <w:t>chair</w:t>
      </w:r>
      <w:proofErr w:type="spellEnd"/>
      <w:r w:rsidRPr="00880EFB">
        <w:t>: Jakub Jirsa</w:t>
      </w:r>
    </w:p>
    <w:p w14:paraId="097857C5" w14:textId="77777777" w:rsidR="00520DFB" w:rsidRPr="00880EFB" w:rsidRDefault="00520DFB" w:rsidP="00520DFB">
      <w:r w:rsidRPr="00880EFB">
        <w:t>Jiří Přibáň</w:t>
      </w:r>
      <w:r w:rsidRPr="00ED419C">
        <w:t xml:space="preserve"> (Univerzita v </w:t>
      </w:r>
      <w:proofErr w:type="spellStart"/>
      <w:r w:rsidRPr="00ED419C">
        <w:t>Cardiffu</w:t>
      </w:r>
      <w:proofErr w:type="spellEnd"/>
      <w:r w:rsidRPr="00ED419C">
        <w:t>)</w:t>
      </w:r>
      <w:r w:rsidRPr="00880EFB">
        <w:t>: Lidská práva - partikulární kultura, nebo univerzální principy?</w:t>
      </w:r>
    </w:p>
    <w:p w14:paraId="68CBE559" w14:textId="77777777" w:rsidR="00520DFB" w:rsidRDefault="00520DFB" w:rsidP="00520DFB">
      <w:r w:rsidRPr="00880EFB">
        <w:t>Olga Lomová</w:t>
      </w:r>
      <w:r>
        <w:t xml:space="preserve"> (Univerzita Karlova)</w:t>
      </w:r>
      <w:r w:rsidRPr="00880EFB">
        <w:t>: Všeobecná deklarace lidských práv – čínský přínos</w:t>
      </w:r>
    </w:p>
    <w:p w14:paraId="712A7DCA" w14:textId="77777777" w:rsidR="00520DFB" w:rsidRPr="00880EFB" w:rsidRDefault="00520DFB" w:rsidP="00520DFB"/>
    <w:p w14:paraId="0628B542" w14:textId="77777777" w:rsidR="00520DFB" w:rsidRDefault="00520DFB" w:rsidP="00520DFB">
      <w:r>
        <w:t>11:45 – 12:15, Přestávka s občerstvením</w:t>
      </w:r>
    </w:p>
    <w:p w14:paraId="62BE56A7" w14:textId="77777777" w:rsidR="00520DFB" w:rsidRDefault="00520DFB" w:rsidP="00520DFB"/>
    <w:p w14:paraId="3B0F2EEB" w14:textId="77777777" w:rsidR="00520DFB" w:rsidRPr="00880EFB" w:rsidRDefault="00520DFB" w:rsidP="00520DFB">
      <w:r w:rsidRPr="00880EFB">
        <w:t>12:15-14:15</w:t>
      </w:r>
      <w:r>
        <w:t xml:space="preserve">, </w:t>
      </w:r>
      <w:r w:rsidRPr="004B6192">
        <w:rPr>
          <w:b/>
        </w:rPr>
        <w:t>Lidská práva v Evropě</w:t>
      </w:r>
    </w:p>
    <w:p w14:paraId="5087B693" w14:textId="77777777" w:rsidR="00520DFB" w:rsidRPr="00880EFB" w:rsidRDefault="00520DFB" w:rsidP="00520DFB">
      <w:proofErr w:type="spellStart"/>
      <w:r w:rsidRPr="00880EFB">
        <w:t>chair</w:t>
      </w:r>
      <w:proofErr w:type="spellEnd"/>
      <w:r w:rsidRPr="00880EFB">
        <w:t>: Martin Hála</w:t>
      </w:r>
    </w:p>
    <w:p w14:paraId="01741101" w14:textId="77777777" w:rsidR="00520DFB" w:rsidRPr="00880EFB" w:rsidRDefault="00520DFB" w:rsidP="00520DFB">
      <w:r w:rsidRPr="00880EFB">
        <w:t>Tomáš Petráček</w:t>
      </w:r>
      <w:r>
        <w:t xml:space="preserve"> </w:t>
      </w:r>
      <w:r w:rsidRPr="00E538C6">
        <w:t>(Univerzita Hradec Králové)</w:t>
      </w:r>
      <w:r w:rsidRPr="00880EFB">
        <w:t>: Historické kořeny a omezení konceptu lidských práv</w:t>
      </w:r>
    </w:p>
    <w:p w14:paraId="5CBD008B" w14:textId="77777777" w:rsidR="00520DFB" w:rsidRPr="00880EFB" w:rsidRDefault="00520DFB" w:rsidP="00520DFB">
      <w:r w:rsidRPr="00880EFB">
        <w:t>Michaela Šojdrová</w:t>
      </w:r>
      <w:r>
        <w:t xml:space="preserve"> (Evropský parlament)</w:t>
      </w:r>
      <w:r w:rsidRPr="00880EFB">
        <w:t xml:space="preserve">: </w:t>
      </w:r>
      <w:r w:rsidRPr="002F6B85">
        <w:t>Evropská aktivní politika lidských práv - zařadit na vyšší stupeň a neopustit mladou generaci</w:t>
      </w:r>
    </w:p>
    <w:p w14:paraId="59CAC2A4" w14:textId="77777777" w:rsidR="00520DFB" w:rsidRDefault="00520DFB" w:rsidP="00520DFB">
      <w:pPr>
        <w:rPr>
          <w:i/>
        </w:rPr>
      </w:pPr>
    </w:p>
    <w:p w14:paraId="5299F354" w14:textId="77777777" w:rsidR="00520DFB" w:rsidRDefault="00520DFB" w:rsidP="00520DFB">
      <w:pPr>
        <w:rPr>
          <w:i/>
        </w:rPr>
      </w:pPr>
      <w:r w:rsidRPr="00541A13">
        <w:rPr>
          <w:i/>
        </w:rPr>
        <w:lastRenderedPageBreak/>
        <w:t>Workshop se uskuteční s podporou:</w:t>
      </w:r>
      <w:r>
        <w:rPr>
          <w:i/>
        </w:rPr>
        <w:br/>
      </w:r>
      <w:r w:rsidRPr="00541A13">
        <w:rPr>
          <w:i/>
        </w:rPr>
        <w:t>KREAS</w:t>
      </w:r>
      <w:r>
        <w:rPr>
          <w:i/>
        </w:rPr>
        <w:t>;</w:t>
      </w:r>
      <w:r w:rsidRPr="00541A13">
        <w:rPr>
          <w:i/>
        </w:rPr>
        <w:t xml:space="preserve"> Centrum pro filozofii, etiku a náboženství</w:t>
      </w:r>
      <w:r>
        <w:rPr>
          <w:i/>
        </w:rPr>
        <w:t>;</w:t>
      </w:r>
      <w:r w:rsidRPr="00541A13">
        <w:rPr>
          <w:i/>
        </w:rPr>
        <w:t xml:space="preserve"> Institut pro studium strategických regionů</w:t>
      </w:r>
      <w:r>
        <w:rPr>
          <w:i/>
        </w:rPr>
        <w:t>;</w:t>
      </w:r>
      <w:r w:rsidRPr="00541A13">
        <w:rPr>
          <w:i/>
        </w:rPr>
        <w:t xml:space="preserve"> Mezinárodní sinologické centrum </w:t>
      </w:r>
      <w:proofErr w:type="spellStart"/>
      <w:r w:rsidRPr="00541A13">
        <w:rPr>
          <w:i/>
        </w:rPr>
        <w:t>Chiang</w:t>
      </w:r>
      <w:proofErr w:type="spellEnd"/>
      <w:r w:rsidRPr="00541A13">
        <w:rPr>
          <w:i/>
        </w:rPr>
        <w:t xml:space="preserve"> </w:t>
      </w:r>
      <w:proofErr w:type="spellStart"/>
      <w:r w:rsidRPr="00541A13">
        <w:rPr>
          <w:i/>
        </w:rPr>
        <w:t>Ching-kuovy</w:t>
      </w:r>
      <w:proofErr w:type="spellEnd"/>
      <w:r w:rsidRPr="00541A13">
        <w:rPr>
          <w:i/>
        </w:rPr>
        <w:t xml:space="preserve"> nadace</w:t>
      </w:r>
      <w:r>
        <w:rPr>
          <w:i/>
        </w:rPr>
        <w:t>;</w:t>
      </w:r>
      <w:r w:rsidRPr="00541A13">
        <w:rPr>
          <w:i/>
        </w:rPr>
        <w:t xml:space="preserve"> Filozofický ústav AV</w:t>
      </w:r>
      <w:r>
        <w:rPr>
          <w:i/>
        </w:rPr>
        <w:t xml:space="preserve"> </w:t>
      </w:r>
      <w:r w:rsidRPr="00541A13">
        <w:rPr>
          <w:i/>
        </w:rPr>
        <w:t>ČR</w:t>
      </w:r>
    </w:p>
    <w:p w14:paraId="7718D0FA" w14:textId="77777777" w:rsidR="00DE203E" w:rsidRPr="00541A13" w:rsidRDefault="00DE203E" w:rsidP="00520DFB">
      <w:pPr>
        <w:rPr>
          <w:i/>
        </w:rPr>
      </w:pPr>
      <w:r>
        <w:rPr>
          <w:noProof/>
          <w:lang w:eastAsia="zh-CN"/>
        </w:rPr>
        <w:drawing>
          <wp:inline distT="0" distB="0" distL="0" distR="0" wp14:anchorId="7D9128ED" wp14:editId="44DC0DB9">
            <wp:extent cx="5760720" cy="1280160"/>
            <wp:effectExtent l="0" t="0" r="0" b="0"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261D9557-BFD5-486D-9B62-9A555143498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261D9557-BFD5-486D-9B62-9A555143498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160381" w14:textId="77777777" w:rsidR="00113330" w:rsidRDefault="00113330"/>
    <w:sectPr w:rsidR="00113330" w:rsidSect="00541A13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2CBA6" w14:textId="77777777" w:rsidR="00BB1672" w:rsidRDefault="00BB1672" w:rsidP="00DE203E">
      <w:pPr>
        <w:spacing w:after="0" w:line="240" w:lineRule="auto"/>
      </w:pPr>
      <w:r>
        <w:separator/>
      </w:r>
    </w:p>
  </w:endnote>
  <w:endnote w:type="continuationSeparator" w:id="0">
    <w:p w14:paraId="67E8AA5B" w14:textId="77777777" w:rsidR="00BB1672" w:rsidRDefault="00BB1672" w:rsidP="00DE2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706E7" w14:textId="77777777" w:rsidR="00DE203E" w:rsidRDefault="00DE2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07BE0" w14:textId="77777777" w:rsidR="00BB1672" w:rsidRDefault="00BB1672" w:rsidP="00DE203E">
      <w:pPr>
        <w:spacing w:after="0" w:line="240" w:lineRule="auto"/>
      </w:pPr>
      <w:r>
        <w:separator/>
      </w:r>
    </w:p>
  </w:footnote>
  <w:footnote w:type="continuationSeparator" w:id="0">
    <w:p w14:paraId="531BF181" w14:textId="77777777" w:rsidR="00BB1672" w:rsidRDefault="00BB1672" w:rsidP="00DE2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FB"/>
    <w:rsid w:val="00113330"/>
    <w:rsid w:val="00520DFB"/>
    <w:rsid w:val="00B61690"/>
    <w:rsid w:val="00BB1672"/>
    <w:rsid w:val="00D04E24"/>
    <w:rsid w:val="00D71496"/>
    <w:rsid w:val="00DE203E"/>
    <w:rsid w:val="00EE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A82CD4"/>
  <w15:chartTrackingRefBased/>
  <w15:docId w15:val="{2C777CD4-F4EE-4C7D-8827-5274A01F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0D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2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03E"/>
  </w:style>
  <w:style w:type="paragraph" w:styleId="Footer">
    <w:name w:val="footer"/>
    <w:basedOn w:val="Normal"/>
    <w:link w:val="FooterChar"/>
    <w:uiPriority w:val="99"/>
    <w:unhideWhenUsed/>
    <w:rsid w:val="00DE2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51E44-F850-0240-8247-10869926A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Eva Rybková</cp:lastModifiedBy>
  <cp:revision>2</cp:revision>
  <dcterms:created xsi:type="dcterms:W3CDTF">2018-11-29T09:13:00Z</dcterms:created>
  <dcterms:modified xsi:type="dcterms:W3CDTF">2018-11-29T09:13:00Z</dcterms:modified>
</cp:coreProperties>
</file>